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25" w:rsidRDefault="0027291E">
      <w:pPr>
        <w:jc w:val="center"/>
        <w:rPr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 w:rsidR="00F02625" w:rsidRDefault="0027291E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0F27BF">
        <w:rPr>
          <w:b/>
        </w:rPr>
        <w:t>ЛЫХМА</w:t>
      </w:r>
    </w:p>
    <w:p w:rsidR="00F02625" w:rsidRDefault="002729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 w:rsidR="00F02625" w:rsidRDefault="002729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F02625" w:rsidRDefault="00F02625">
      <w:pPr>
        <w:tabs>
          <w:tab w:val="left" w:pos="3270"/>
        </w:tabs>
        <w:jc w:val="center"/>
      </w:pPr>
    </w:p>
    <w:p w:rsidR="00F02625" w:rsidRDefault="00F02625">
      <w:pPr>
        <w:tabs>
          <w:tab w:val="left" w:pos="3270"/>
        </w:tabs>
        <w:jc w:val="center"/>
        <w:rPr>
          <w:rFonts w:ascii="Calibri" w:hAnsi="Calibri"/>
        </w:rPr>
      </w:pPr>
    </w:p>
    <w:p w:rsidR="00F02625" w:rsidRDefault="002729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</w:t>
      </w:r>
      <w:r w:rsidR="000F27BF">
        <w:rPr>
          <w:b/>
          <w:sz w:val="28"/>
          <w:szCs w:val="28"/>
        </w:rPr>
        <w:t>ЛЫХМА</w:t>
      </w:r>
    </w:p>
    <w:p w:rsidR="00F02625" w:rsidRDefault="00F02625">
      <w:pPr>
        <w:keepNext/>
        <w:jc w:val="center"/>
        <w:outlineLvl w:val="1"/>
        <w:rPr>
          <w:b/>
          <w:bCs/>
          <w:sz w:val="28"/>
          <w:szCs w:val="28"/>
        </w:rPr>
      </w:pPr>
    </w:p>
    <w:p w:rsidR="00F02625" w:rsidRDefault="0027291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F02625" w:rsidRDefault="0027291E"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 w:rsidR="00F02625" w:rsidRDefault="00F02625">
      <w:pPr>
        <w:jc w:val="center"/>
        <w:rPr>
          <w:highlight w:val="yellow"/>
        </w:rPr>
      </w:pPr>
    </w:p>
    <w:p w:rsidR="00F02625" w:rsidRDefault="00F02625">
      <w:pPr>
        <w:jc w:val="center"/>
        <w:rPr>
          <w:highlight w:val="yellow"/>
        </w:rPr>
      </w:pPr>
    </w:p>
    <w:p w:rsidR="00F02625" w:rsidRDefault="00614BFF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037EFD"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A20DF">
        <w:rPr>
          <w:sz w:val="24"/>
          <w:szCs w:val="24"/>
        </w:rPr>
        <w:t>21 февраля</w:t>
      </w:r>
      <w:r w:rsidR="0027291E">
        <w:rPr>
          <w:sz w:val="24"/>
          <w:szCs w:val="24"/>
        </w:rPr>
        <w:t xml:space="preserve"> 2023 года</w:t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  <w:t xml:space="preserve">                           </w:t>
      </w:r>
      <w:r w:rsidR="007A20DF">
        <w:rPr>
          <w:sz w:val="24"/>
          <w:szCs w:val="24"/>
        </w:rPr>
        <w:t xml:space="preserve">    </w:t>
      </w:r>
      <w:r w:rsidR="0027291E">
        <w:rPr>
          <w:sz w:val="24"/>
          <w:szCs w:val="24"/>
        </w:rPr>
        <w:t xml:space="preserve">  № </w:t>
      </w:r>
      <w:r w:rsidR="007A20DF">
        <w:rPr>
          <w:sz w:val="24"/>
          <w:szCs w:val="24"/>
        </w:rPr>
        <w:t>4</w:t>
      </w:r>
    </w:p>
    <w:p w:rsidR="00F02625" w:rsidRDefault="00F02625"/>
    <w:p w:rsidR="00F02625" w:rsidRDefault="00F02625">
      <w:pPr>
        <w:jc w:val="center"/>
        <w:rPr>
          <w:b/>
        </w:rPr>
      </w:pPr>
    </w:p>
    <w:p w:rsidR="00F02625" w:rsidRDefault="00F02625">
      <w:pPr>
        <w:jc w:val="center"/>
        <w:rPr>
          <w:b/>
        </w:rPr>
      </w:pPr>
    </w:p>
    <w:p w:rsidR="00F02625" w:rsidRDefault="0027291E">
      <w:pPr>
        <w:pStyle w:val="Default"/>
        <w:contextualSpacing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F02625" w:rsidRDefault="0027291E">
      <w:pPr>
        <w:pStyle w:val="Default"/>
        <w:contextualSpacing/>
        <w:jc w:val="center"/>
        <w:rPr>
          <w:b/>
        </w:rPr>
      </w:pPr>
      <w:r>
        <w:rPr>
          <w:b/>
        </w:rPr>
        <w:t xml:space="preserve">сельского поселения </w:t>
      </w:r>
      <w:r w:rsidR="000F27BF">
        <w:rPr>
          <w:b/>
        </w:rPr>
        <w:t>Лыхма</w:t>
      </w:r>
      <w:r w:rsidR="002610A5">
        <w:rPr>
          <w:b/>
        </w:rPr>
        <w:t xml:space="preserve"> от 26 июля 2022 года № 54</w:t>
      </w:r>
    </w:p>
    <w:p w:rsidR="00F02625" w:rsidRDefault="0027291E">
      <w:pPr>
        <w:pStyle w:val="Default"/>
        <w:contextualSpacing/>
        <w:jc w:val="center"/>
        <w:rPr>
          <w:b/>
        </w:rPr>
      </w:pPr>
      <w:r>
        <w:rPr>
          <w:b/>
        </w:rPr>
        <w:t xml:space="preserve"> </w:t>
      </w:r>
    </w:p>
    <w:p w:rsidR="00F02625" w:rsidRDefault="00F02625"/>
    <w:p w:rsidR="00F02625" w:rsidRDefault="00F02625"/>
    <w:p w:rsidR="00F02625" w:rsidRDefault="0027291E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F02625" w:rsidRDefault="0027291E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Внести в постановление администрации сельского поселения </w:t>
      </w:r>
      <w:r w:rsidR="000F27BF">
        <w:t>Лыхма</w:t>
      </w:r>
      <w:r w:rsidR="002610A5">
        <w:t xml:space="preserve"> от 26 июля 2022 года № 54</w:t>
      </w:r>
      <w:r>
        <w:t xml:space="preserve"> «</w:t>
      </w:r>
      <w:r>
        <w:rPr>
          <w:bCs/>
        </w:rPr>
        <w:t xml:space="preserve">О порядке принятия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</w:t>
      </w:r>
      <w:r w:rsidR="000F27BF">
        <w:rPr>
          <w:bCs/>
        </w:rPr>
        <w:t>Лыхма</w:t>
      </w:r>
      <w:r>
        <w:t>» (далее - Постановление) следующие изменения: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наименовании слова «до 1 января 2023 года» заменить словами «до 1 января 2024 года»;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2023 года» заменит словами «до 1 января 2024 года».</w:t>
      </w:r>
    </w:p>
    <w:p w:rsidR="00F02625" w:rsidRDefault="0027291E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 Внести в приложение 1 «Порядок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</w:t>
      </w:r>
      <w:r w:rsidR="000F27BF">
        <w:t>Лыхма</w:t>
      </w:r>
      <w:r>
        <w:t>»</w:t>
      </w:r>
      <w:r>
        <w:rPr>
          <w:b/>
          <w:bCs/>
        </w:rPr>
        <w:t xml:space="preserve"> </w:t>
      </w:r>
      <w:r>
        <w:t>к Постановлению следующие изменения: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наименовании слова «до 1 января 2023 года» заменить словами «до 1 января 2024 года»;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2023 года» заменит словами «до 1 января 2024 года».</w:t>
      </w:r>
    </w:p>
    <w:p w:rsidR="00F02625" w:rsidRDefault="0027291E">
      <w:pPr>
        <w:numPr>
          <w:ilvl w:val="0"/>
          <w:numId w:val="1"/>
        </w:numPr>
        <w:ind w:firstLine="708"/>
        <w:contextualSpacing/>
        <w:jc w:val="both"/>
      </w:pPr>
      <w:r>
        <w:t>Внести в приложение 2 «</w:t>
      </w:r>
      <w:r>
        <w:rPr>
          <w:color w:val="000000"/>
          <w:lang w:bidi="ru-RU"/>
        </w:rPr>
        <w:t xml:space="preserve">Положение о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</w:t>
      </w:r>
      <w:r w:rsidR="000F27BF">
        <w:rPr>
          <w:color w:val="000000"/>
          <w:lang w:bidi="ru-RU"/>
        </w:rPr>
        <w:t>Лыхма</w:t>
      </w:r>
      <w:r>
        <w:t>» к Постановлению следующие изменения:</w:t>
      </w:r>
    </w:p>
    <w:p w:rsidR="00F02625" w:rsidRDefault="0027291E">
      <w:pPr>
        <w:numPr>
          <w:ilvl w:val="1"/>
          <w:numId w:val="1"/>
        </w:numPr>
        <w:ind w:firstLineChars="300" w:firstLine="720"/>
        <w:contextualSpacing/>
        <w:jc w:val="both"/>
      </w:pPr>
      <w:r>
        <w:t>в наименовании слова «до 1 января 2023 года» заменить словами «до 1 января 2024 года»;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2023 года» заменит словами «до 1 января 2024 года».</w:t>
      </w:r>
    </w:p>
    <w:p w:rsidR="00F02625" w:rsidRDefault="0027291E">
      <w:pPr>
        <w:numPr>
          <w:ilvl w:val="0"/>
          <w:numId w:val="1"/>
        </w:numPr>
        <w:ind w:firstLine="708"/>
        <w:contextualSpacing/>
        <w:jc w:val="both"/>
      </w:pPr>
      <w:r>
        <w:lastRenderedPageBreak/>
        <w:t>Внести в приложение 3 «</w:t>
      </w:r>
      <w:r>
        <w:rPr>
          <w:bCs/>
          <w:color w:val="000000"/>
          <w:lang w:bidi="ru-RU"/>
        </w:rPr>
        <w:t xml:space="preserve">Состав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</w:t>
      </w:r>
      <w:r w:rsidR="000F27BF">
        <w:rPr>
          <w:bCs/>
          <w:color w:val="000000"/>
          <w:lang w:bidi="ru-RU"/>
        </w:rPr>
        <w:t>Лыхма</w:t>
      </w:r>
      <w:r>
        <w:t>» к Постановлению следующие изменение:</w:t>
      </w:r>
    </w:p>
    <w:p w:rsidR="00F02625" w:rsidRDefault="0027291E">
      <w:pPr>
        <w:numPr>
          <w:ilvl w:val="1"/>
          <w:numId w:val="1"/>
        </w:numPr>
        <w:ind w:firstLineChars="300" w:firstLine="720"/>
        <w:contextualSpacing/>
        <w:jc w:val="both"/>
      </w:pPr>
      <w:r>
        <w:t>в наименовании слова «до 1 января 2023 года» заменить словами «до 1 января 2024 года».</w:t>
      </w:r>
    </w:p>
    <w:p w:rsidR="00F02625" w:rsidRDefault="0027291E"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 xml:space="preserve">бюллетене «Официальный вестник сельского поселения </w:t>
      </w:r>
      <w:r w:rsidR="000F27BF">
        <w:t>Лыхма</w:t>
      </w:r>
      <w:r>
        <w:t>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 w:rsidR="000F27BF">
        <w:t>Лыхма</w:t>
      </w:r>
      <w:r>
        <w:t xml:space="preserve"> </w:t>
      </w:r>
      <w:r>
        <w:rPr>
          <w:snapToGrid w:val="0"/>
        </w:rPr>
        <w:t xml:space="preserve"> в сети «Интернет».</w:t>
      </w:r>
    </w:p>
    <w:p w:rsidR="00F02625" w:rsidRDefault="0027291E">
      <w:pPr>
        <w:ind w:firstLine="708"/>
        <w:jc w:val="both"/>
      </w:pPr>
      <w:r>
        <w:t>6. Настоящее постановление вступает в силу после его официального опубликования.</w:t>
      </w:r>
    </w:p>
    <w:p w:rsidR="00F02625" w:rsidRDefault="0027291E">
      <w:pPr>
        <w:ind w:firstLine="708"/>
        <w:jc w:val="both"/>
      </w:pPr>
      <w:r>
        <w:t xml:space="preserve">7.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02625" w:rsidRDefault="00F02625"/>
    <w:p w:rsidR="00F02625" w:rsidRDefault="00F02625"/>
    <w:p w:rsidR="00F02625" w:rsidRDefault="00F02625"/>
    <w:p w:rsidR="007A20DF" w:rsidRDefault="007A20DF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F02625" w:rsidRDefault="007A20DF">
      <w:r>
        <w:t>г</w:t>
      </w:r>
      <w:r w:rsidR="0027291E">
        <w:t>лав</w:t>
      </w:r>
      <w:r>
        <w:t>ы</w:t>
      </w:r>
      <w:r w:rsidR="0027291E">
        <w:t xml:space="preserve"> сельского поселения </w:t>
      </w:r>
      <w:proofErr w:type="spellStart"/>
      <w:r w:rsidR="000F27BF">
        <w:t>Лыхма</w:t>
      </w:r>
      <w:proofErr w:type="spellEnd"/>
      <w:r w:rsidR="0027291E">
        <w:t xml:space="preserve">                                                   </w:t>
      </w:r>
      <w:r w:rsidR="000F27BF">
        <w:t xml:space="preserve">  </w:t>
      </w:r>
      <w:r w:rsidR="002610A5">
        <w:t xml:space="preserve">   </w:t>
      </w:r>
      <w:r>
        <w:t xml:space="preserve">                  И</w:t>
      </w:r>
      <w:r w:rsidR="000F27BF">
        <w:t xml:space="preserve">.В. </w:t>
      </w:r>
      <w:r>
        <w:t>Денисова</w:t>
      </w:r>
    </w:p>
    <w:p w:rsidR="00F02625" w:rsidRDefault="00F02625"/>
    <w:p w:rsidR="00F02625" w:rsidRDefault="00F02625">
      <w:pPr>
        <w:pStyle w:val="ConsPlusNormal"/>
        <w:jc w:val="right"/>
        <w:outlineLvl w:val="0"/>
      </w:pPr>
    </w:p>
    <w:p w:rsidR="00F02625" w:rsidRDefault="00F02625">
      <w:pPr>
        <w:ind w:firstLine="708"/>
        <w:contextualSpacing/>
        <w:jc w:val="both"/>
        <w:rPr>
          <w:color w:val="000000"/>
          <w:lang w:bidi="ru-RU"/>
        </w:rPr>
      </w:pPr>
    </w:p>
    <w:p w:rsidR="00F02625" w:rsidRDefault="00F02625">
      <w:pPr>
        <w:ind w:firstLine="708"/>
        <w:contextualSpacing/>
        <w:jc w:val="both"/>
        <w:rPr>
          <w:color w:val="000000"/>
          <w:lang w:bidi="ru-RU"/>
        </w:rPr>
      </w:pPr>
    </w:p>
    <w:p w:rsidR="00F02625" w:rsidRDefault="00F02625">
      <w:pPr>
        <w:ind w:firstLine="708"/>
        <w:contextualSpacing/>
        <w:jc w:val="both"/>
        <w:rPr>
          <w:color w:val="000000"/>
          <w:lang w:bidi="ru-RU"/>
        </w:rPr>
      </w:pPr>
    </w:p>
    <w:p w:rsidR="00F02625" w:rsidRDefault="00F02625">
      <w:pPr>
        <w:contextualSpacing/>
        <w:rPr>
          <w:color w:val="000000"/>
          <w:lang w:bidi="ru-RU"/>
        </w:rPr>
      </w:pPr>
    </w:p>
    <w:sectPr w:rsidR="00F02625" w:rsidSect="00784A6D">
      <w:pgSz w:w="11906" w:h="16838"/>
      <w:pgMar w:top="764" w:right="851" w:bottom="993" w:left="1559" w:header="284" w:footer="12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1BA"/>
    <w:multiLevelType w:val="multilevel"/>
    <w:tmpl w:val="345D11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37EFD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7BF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0A5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91E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BF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A6D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0DF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625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annotation reference" w:semiHidden="0" w:unhideWhenUsed="0" w:qFormat="1"/>
    <w:lsdException w:name="line number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A6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4A6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4A6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4A6D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A6D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784A6D"/>
    <w:rPr>
      <w:rFonts w:cs="Times New Roman"/>
      <w:vertAlign w:val="superscript"/>
    </w:rPr>
  </w:style>
  <w:style w:type="character" w:styleId="a4">
    <w:name w:val="annotation reference"/>
    <w:uiPriority w:val="99"/>
    <w:qFormat/>
    <w:rsid w:val="00784A6D"/>
    <w:rPr>
      <w:rFonts w:cs="Times New Roman"/>
      <w:sz w:val="16"/>
    </w:rPr>
  </w:style>
  <w:style w:type="character" w:styleId="a5">
    <w:name w:val="Hyperlink"/>
    <w:qFormat/>
    <w:rsid w:val="00784A6D"/>
    <w:rPr>
      <w:rFonts w:cs="Times New Roman"/>
      <w:color w:val="0000FF"/>
      <w:u w:val="single"/>
    </w:rPr>
  </w:style>
  <w:style w:type="character" w:styleId="a6">
    <w:name w:val="page number"/>
    <w:uiPriority w:val="99"/>
    <w:qFormat/>
    <w:rsid w:val="00784A6D"/>
    <w:rPr>
      <w:rFonts w:cs="Times New Roman"/>
    </w:rPr>
  </w:style>
  <w:style w:type="character" w:styleId="a7">
    <w:name w:val="line number"/>
    <w:uiPriority w:val="99"/>
    <w:qFormat/>
    <w:rsid w:val="00784A6D"/>
    <w:rPr>
      <w:rFonts w:cs="Times New Roman"/>
    </w:rPr>
  </w:style>
  <w:style w:type="character" w:styleId="a8">
    <w:name w:val="Strong"/>
    <w:uiPriority w:val="22"/>
    <w:qFormat/>
    <w:rsid w:val="00784A6D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sid w:val="00784A6D"/>
    <w:rPr>
      <w:rFonts w:eastAsia="Calibri"/>
      <w:color w:val="1F497D"/>
      <w:sz w:val="2"/>
      <w:szCs w:val="2"/>
    </w:rPr>
  </w:style>
  <w:style w:type="paragraph" w:styleId="31">
    <w:name w:val="Body Text Indent 3"/>
    <w:basedOn w:val="a"/>
    <w:link w:val="32"/>
    <w:uiPriority w:val="99"/>
    <w:qFormat/>
    <w:rsid w:val="00784A6D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784A6D"/>
    <w:rPr>
      <w:rFonts w:eastAsia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qFormat/>
    <w:rsid w:val="00784A6D"/>
    <w:rPr>
      <w:b/>
      <w:bCs/>
    </w:rPr>
  </w:style>
  <w:style w:type="paragraph" w:styleId="af">
    <w:name w:val="footnote text"/>
    <w:basedOn w:val="a"/>
    <w:link w:val="af0"/>
    <w:uiPriority w:val="99"/>
    <w:qFormat/>
    <w:rsid w:val="00784A6D"/>
    <w:rPr>
      <w:rFonts w:eastAsia="Calibri"/>
      <w:sz w:val="20"/>
      <w:szCs w:val="20"/>
    </w:rPr>
  </w:style>
  <w:style w:type="paragraph" w:styleId="af1">
    <w:name w:val="header"/>
    <w:basedOn w:val="a"/>
    <w:link w:val="af2"/>
    <w:uiPriority w:val="99"/>
    <w:qFormat/>
    <w:rsid w:val="00784A6D"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"/>
    <w:link w:val="af4"/>
    <w:uiPriority w:val="99"/>
    <w:qFormat/>
    <w:rsid w:val="00784A6D"/>
    <w:pPr>
      <w:spacing w:after="120"/>
    </w:pPr>
    <w:rPr>
      <w:rFonts w:eastAsia="Calibri"/>
    </w:rPr>
  </w:style>
  <w:style w:type="paragraph" w:styleId="11">
    <w:name w:val="toc 1"/>
    <w:basedOn w:val="a"/>
    <w:next w:val="a"/>
    <w:uiPriority w:val="99"/>
    <w:semiHidden/>
    <w:qFormat/>
    <w:rsid w:val="00784A6D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af5">
    <w:name w:val="Body Text Indent"/>
    <w:basedOn w:val="a"/>
    <w:link w:val="af6"/>
    <w:uiPriority w:val="99"/>
    <w:qFormat/>
    <w:rsid w:val="00784A6D"/>
    <w:pPr>
      <w:ind w:firstLine="720"/>
      <w:jc w:val="both"/>
    </w:pPr>
    <w:rPr>
      <w:rFonts w:ascii="Arial" w:eastAsia="Calibri" w:hAnsi="Arial"/>
      <w:sz w:val="28"/>
      <w:szCs w:val="28"/>
    </w:rPr>
  </w:style>
  <w:style w:type="paragraph" w:styleId="af7">
    <w:name w:val="Title"/>
    <w:basedOn w:val="a"/>
    <w:link w:val="af8"/>
    <w:uiPriority w:val="99"/>
    <w:qFormat/>
    <w:rsid w:val="00784A6D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qFormat/>
    <w:rsid w:val="00784A6D"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"/>
    <w:qFormat/>
    <w:rsid w:val="00784A6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1">
    <w:name w:val="Body Text Indent 2"/>
    <w:basedOn w:val="a"/>
    <w:link w:val="22"/>
    <w:uiPriority w:val="99"/>
    <w:qFormat/>
    <w:rsid w:val="00784A6D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afc">
    <w:name w:val="Table Grid"/>
    <w:basedOn w:val="a1"/>
    <w:uiPriority w:val="99"/>
    <w:qFormat/>
    <w:rsid w:val="00784A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sid w:val="00784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sid w:val="00784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784A6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784A6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784A6D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qFormat/>
    <w:rsid w:val="00784A6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0">
    <w:name w:val="Текст сноски Знак"/>
    <w:link w:val="af"/>
    <w:uiPriority w:val="99"/>
    <w:qFormat/>
    <w:locked/>
    <w:rsid w:val="00784A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84A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Текст примечания Знак"/>
    <w:link w:val="ab"/>
    <w:uiPriority w:val="99"/>
    <w:qFormat/>
    <w:locked/>
    <w:rsid w:val="00784A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qFormat/>
    <w:locked/>
    <w:rsid w:val="00784A6D"/>
    <w:rPr>
      <w:rFonts w:ascii="Arial" w:hAnsi="Arial" w:cs="Times New Roman"/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qFormat/>
    <w:locked/>
    <w:rsid w:val="00784A6D"/>
    <w:rPr>
      <w:rFonts w:ascii="Times New Roman" w:hAnsi="Times New Roman" w:cs="Times New Roman"/>
      <w:color w:val="1F497D"/>
      <w:sz w:val="2"/>
      <w:szCs w:val="2"/>
    </w:rPr>
  </w:style>
  <w:style w:type="character" w:customStyle="1" w:styleId="ae">
    <w:name w:val="Тема примечания Знак"/>
    <w:link w:val="ad"/>
    <w:uiPriority w:val="99"/>
    <w:semiHidden/>
    <w:qFormat/>
    <w:locked/>
    <w:rsid w:val="00784A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qFormat/>
    <w:locked/>
    <w:rsid w:val="00784A6D"/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qFormat/>
    <w:locked/>
    <w:rsid w:val="00784A6D"/>
    <w:rPr>
      <w:rFonts w:ascii="Times New Roman" w:hAnsi="Times New Roman" w:cs="Times New Roman"/>
      <w:sz w:val="24"/>
      <w:szCs w:val="24"/>
    </w:rPr>
  </w:style>
  <w:style w:type="character" w:customStyle="1" w:styleId="af8">
    <w:name w:val="Название Знак"/>
    <w:link w:val="af7"/>
    <w:uiPriority w:val="99"/>
    <w:qFormat/>
    <w:locked/>
    <w:rsid w:val="00784A6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qFormat/>
    <w:locked/>
    <w:rsid w:val="00784A6D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784A6D"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 Знак"/>
    <w:basedOn w:val="a"/>
    <w:uiPriority w:val="99"/>
    <w:qFormat/>
    <w:rsid w:val="00784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qFormat/>
    <w:rsid w:val="00784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qFormat/>
    <w:rsid w:val="00784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uiPriority w:val="99"/>
    <w:qFormat/>
    <w:rsid w:val="00784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qFormat/>
    <w:rsid w:val="00784A6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784A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qFormat/>
    <w:rsid w:val="00784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784A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qFormat/>
    <w:rsid w:val="00784A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rsid w:val="00784A6D"/>
    <w:pPr>
      <w:spacing w:after="160" w:line="240" w:lineRule="exact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locked/>
    <w:rsid w:val="00784A6D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rsid w:val="00784A6D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qFormat/>
    <w:rsid w:val="00784A6D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uiPriority w:val="99"/>
    <w:qFormat/>
    <w:rsid w:val="00784A6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qFormat/>
    <w:rsid w:val="00784A6D"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rsid w:val="00784A6D"/>
    <w:pPr>
      <w:ind w:left="720"/>
    </w:pPr>
  </w:style>
  <w:style w:type="paragraph" w:customStyle="1" w:styleId="uni">
    <w:name w:val="uni"/>
    <w:basedOn w:val="a"/>
    <w:uiPriority w:val="99"/>
    <w:qFormat/>
    <w:rsid w:val="00784A6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qFormat/>
    <w:rsid w:val="00784A6D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rsid w:val="00784A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784A6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qFormat/>
    <w:locked/>
    <w:rsid w:val="00784A6D"/>
    <w:rPr>
      <w:rFonts w:ascii="Arial" w:eastAsia="Times New Roman" w:hAnsi="Arial" w:cs="Arial"/>
    </w:rPr>
  </w:style>
  <w:style w:type="paragraph" w:customStyle="1" w:styleId="Default">
    <w:name w:val="Default"/>
    <w:qFormat/>
    <w:rsid w:val="00784A6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qFormat/>
    <w:rsid w:val="00784A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rsid w:val="00784A6D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qFormat/>
    <w:rsid w:val="00784A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84A6D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annotation reference" w:semiHidden="0" w:unhideWhenUsed="0" w:qFormat="1"/>
    <w:lsdException w:name="line number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annotation reference"/>
    <w:uiPriority w:val="99"/>
    <w:qFormat/>
    <w:rPr>
      <w:rFonts w:cs="Times New Roman"/>
      <w:sz w:val="16"/>
    </w:rPr>
  </w:style>
  <w:style w:type="character" w:styleId="a5">
    <w:name w:val="Hyperlink"/>
    <w:qFormat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line number"/>
    <w:uiPriority w:val="99"/>
    <w:qFormat/>
    <w:rPr>
      <w:rFonts w:cs="Times New Roman"/>
    </w:rPr>
  </w:style>
  <w:style w:type="character" w:styleId="a8">
    <w:name w:val="Strong"/>
    <w:uiPriority w:val="22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eastAsia="Calibri"/>
      <w:color w:val="1F497D"/>
      <w:sz w:val="2"/>
      <w:szCs w:val="2"/>
    </w:rPr>
  </w:style>
  <w:style w:type="paragraph" w:styleId="31">
    <w:name w:val="Body Text Indent 3"/>
    <w:basedOn w:val="a"/>
    <w:link w:val="32"/>
    <w:uiPriority w:val="99"/>
    <w:qFormat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ab">
    <w:name w:val="annotation text"/>
    <w:basedOn w:val="a"/>
    <w:link w:val="ac"/>
    <w:uiPriority w:val="99"/>
    <w:qFormat/>
    <w:rPr>
      <w:rFonts w:eastAsia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qFormat/>
    <w:rPr>
      <w:b/>
      <w:bCs/>
    </w:rPr>
  </w:style>
  <w:style w:type="paragraph" w:styleId="af">
    <w:name w:val="footnote text"/>
    <w:basedOn w:val="a"/>
    <w:link w:val="af0"/>
    <w:uiPriority w:val="99"/>
    <w:qFormat/>
    <w:rPr>
      <w:rFonts w:eastAsia="Calibri"/>
      <w:sz w:val="20"/>
      <w:szCs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"/>
    <w:link w:val="af4"/>
    <w:uiPriority w:val="99"/>
    <w:qFormat/>
    <w:pPr>
      <w:spacing w:after="120"/>
    </w:pPr>
    <w:rPr>
      <w:rFonts w:eastAsia="Calibri"/>
    </w:rPr>
  </w:style>
  <w:style w:type="paragraph" w:styleId="11">
    <w:name w:val="toc 1"/>
    <w:basedOn w:val="a"/>
    <w:next w:val="a"/>
    <w:uiPriority w:val="99"/>
    <w:semiHidden/>
    <w:qFormat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af5">
    <w:name w:val="Body Text Indent"/>
    <w:basedOn w:val="a"/>
    <w:link w:val="af6"/>
    <w:uiPriority w:val="99"/>
    <w:qFormat/>
    <w:pPr>
      <w:ind w:firstLine="720"/>
      <w:jc w:val="both"/>
    </w:pPr>
    <w:rPr>
      <w:rFonts w:ascii="Arial" w:eastAsia="Calibri" w:hAnsi="Arial"/>
      <w:sz w:val="28"/>
      <w:szCs w:val="28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1">
    <w:name w:val="Body Text Indent 2"/>
    <w:basedOn w:val="a"/>
    <w:link w:val="22"/>
    <w:uiPriority w:val="99"/>
    <w:qFormat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afc">
    <w:name w:val="Table Grid"/>
    <w:basedOn w:val="a1"/>
    <w:uiPriority w:val="9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0">
    <w:name w:val="Текст сноски Знак"/>
    <w:link w:val="af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Текст примечания Знак"/>
    <w:link w:val="ab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qFormat/>
    <w:locked/>
    <w:rPr>
      <w:rFonts w:ascii="Arial" w:hAnsi="Arial" w:cs="Times New Roman"/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qFormat/>
    <w:locked/>
    <w:rPr>
      <w:rFonts w:ascii="Times New Roman" w:hAnsi="Times New Roman" w:cs="Times New Roman"/>
      <w:color w:val="1F497D"/>
      <w:sz w:val="2"/>
      <w:szCs w:val="2"/>
    </w:rPr>
  </w:style>
  <w:style w:type="character" w:customStyle="1" w:styleId="ae">
    <w:name w:val="Тема примечания Знак"/>
    <w:link w:val="ad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8">
    <w:name w:val="Название Знак"/>
    <w:link w:val="af7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qFormat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pPr>
      <w:spacing w:after="160" w:line="240" w:lineRule="exact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uiPriority w:val="99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pPr>
      <w:ind w:left="720"/>
    </w:pPr>
  </w:style>
  <w:style w:type="paragraph" w:customStyle="1" w:styleId="uni">
    <w:name w:val="uni"/>
    <w:basedOn w:val="a"/>
    <w:uiPriority w:val="99"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qFormat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qFormat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707E-068B-405D-AE6B-E8B9E50F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1</cp:lastModifiedBy>
  <cp:revision>7</cp:revision>
  <cp:lastPrinted>2023-02-06T12:07:00Z</cp:lastPrinted>
  <dcterms:created xsi:type="dcterms:W3CDTF">2023-02-10T05:46:00Z</dcterms:created>
  <dcterms:modified xsi:type="dcterms:W3CDTF">2023-02-21T11:18:00Z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940A48449ACC46759D79F0B1CA89FE91</vt:lpwstr>
  </property>
</Properties>
</file>